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7740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Skills</w:t>
      </w:r>
    </w:p>
    <w:p>
      <w:pPr>
        <w:pStyle w:val="Body A"/>
      </w:pPr>
      <w:r>
        <w:rPr>
          <w:rtl w:val="0"/>
          <w:lang w:val="en-US"/>
        </w:rPr>
        <w:t xml:space="preserve">Fluent in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Spanish language</w:t>
        <w:tab/>
        <w:tab/>
        <w:t>Member of Phi Theta Kappa</w:t>
        <w:tab/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CPR and First Aid certified</w:t>
        <w:tab/>
        <w:tab/>
        <w:t>Google Drive, Word, Excel, and Outlook savvy</w:t>
      </w:r>
    </w:p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7740"/>
        </w:tabs>
        <w:spacing w:line="288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Literary Contributions</w:t>
      </w:r>
    </w:p>
    <w:p>
      <w:pPr>
        <w:pStyle w:val="Subheading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Literary Translator, toyon, Humboldt State university; Arcata, ca </w:t>
      </w:r>
      <w:r>
        <w:rPr>
          <w:color w:val="000000"/>
          <w:u w:color="000000"/>
          <w:rtl w:val="0"/>
          <w:lang w:val="en-US"/>
        </w:rPr>
        <w:t xml:space="preserve">—  </w:t>
      </w:r>
      <w:r>
        <w:rPr>
          <w:color w:val="000000"/>
          <w:u w:color="000000"/>
          <w:rtl w:val="0"/>
          <w:lang w:val="en-US"/>
        </w:rPr>
        <w:t>Fall 2016</w:t>
      </w:r>
    </w:p>
    <w:p>
      <w:pPr>
        <w:pStyle w:val="Body A"/>
      </w:pPr>
      <w:r>
        <w:rPr>
          <w:rtl w:val="0"/>
          <w:lang w:val="en-US"/>
        </w:rPr>
        <w:t xml:space="preserve">Worked alongside Multilingual Editor to generate a multilingual flyer, extended our submissions </w:t>
      </w:r>
      <w:r>
        <w:rPr>
          <w:rtl w:val="0"/>
          <w:lang w:val="en-US"/>
        </w:rPr>
        <w:t xml:space="preserve">requests </w:t>
      </w:r>
      <w:r>
        <w:rPr>
          <w:rtl w:val="0"/>
          <w:lang w:val="en-US"/>
        </w:rPr>
        <w:t>to other partners on campus, and over</w:t>
      </w:r>
      <w:r>
        <w:rPr>
          <w:rtl w:val="0"/>
          <w:lang w:val="en-US"/>
        </w:rPr>
        <w:t>saw</w:t>
      </w:r>
      <w:r>
        <w:rPr>
          <w:rtl w:val="0"/>
          <w:lang w:val="en-US"/>
        </w:rPr>
        <w:t xml:space="preserve"> multilingual/ translated submissions. Translated the homepage for the </w:t>
      </w:r>
      <w:r>
        <w:rPr>
          <w:i w:val="1"/>
          <w:iCs w:val="1"/>
          <w:rtl w:val="0"/>
          <w:lang w:val="en-US"/>
        </w:rPr>
        <w:t>Toyon</w:t>
      </w:r>
      <w:r>
        <w:rPr>
          <w:rtl w:val="0"/>
          <w:lang w:val="en-US"/>
        </w:rPr>
        <w:t xml:space="preserve"> website into Spanish. </w:t>
      </w:r>
    </w:p>
    <w:p>
      <w:pPr>
        <w:pStyle w:val="Subheading"/>
        <w:rPr>
          <w:color w:val="000000"/>
          <w:u w:color="000000"/>
        </w:rPr>
      </w:pPr>
      <w:r>
        <w:rPr>
          <w:color w:val="000000"/>
          <w:rtl w:val="0"/>
          <w:lang w:val="en-US"/>
        </w:rPr>
        <w:t>editorial Assistant</w:t>
      </w:r>
      <w:r>
        <w:rPr>
          <w:color w:val="000000"/>
          <w:u w:color="000000"/>
          <w:rtl w:val="0"/>
          <w:lang w:val="en-US"/>
        </w:rPr>
        <w:t xml:space="preserve">, Humboldt State University; Arcata, ca </w:t>
      </w:r>
      <w:r>
        <w:rPr>
          <w:color w:val="000000"/>
          <w:u w:color="000000"/>
          <w:rtl w:val="0"/>
          <w:lang w:val="en-US"/>
        </w:rPr>
        <w:t xml:space="preserve">— </w:t>
      </w:r>
      <w:r>
        <w:rPr>
          <w:color w:val="000000"/>
          <w:u w:color="000000"/>
          <w:rtl w:val="0"/>
          <w:lang w:val="en-US"/>
        </w:rPr>
        <w:t>fall 2016</w:t>
      </w:r>
    </w:p>
    <w:p>
      <w:pPr>
        <w:pStyle w:val="Body A"/>
      </w:pPr>
      <w:r>
        <w:rPr>
          <w:rtl w:val="0"/>
          <w:lang w:val="en-US"/>
        </w:rPr>
        <w:t xml:space="preserve">Recipient of the Fall 2016 Undergraduate Research and Creative Activity Fellowship. Obtained the following editorial skills: </w:t>
      </w:r>
      <w:r>
        <w:rPr>
          <w:rtl w:val="0"/>
        </w:rPr>
        <w:t>obtaining contact information for all the authors to be included in the book, determining copyright for each piece, writing introductions and discussion quest</w: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232400" cy="317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</w:pPr>
                            <w:r>
                              <w:rPr>
                                <w:color w:val="000000"/>
                                <w:u w:color="000000"/>
                                <w:rtl w:val="0"/>
                                <w:lang w:val="en-US"/>
                              </w:rPr>
                              <w:t>Janet Calderon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0.0pt;margin-top:100.0pt;width:412.0pt;height:25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</w:pPr>
                      <w:r>
                        <w:rPr>
                          <w:color w:val="000000"/>
                          <w:u w:color="000000"/>
                          <w:rtl w:val="0"/>
                          <w:lang w:val="en-US"/>
                        </w:rPr>
                        <w:t>Janet Calderon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1729738</wp:posOffset>
                </wp:positionV>
                <wp:extent cx="5232400" cy="2763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763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(A resume with personal contact information is available upon request)</w:t>
                            </w:r>
                          </w:p>
                          <w:p>
                            <w:pPr>
                              <w:pStyle w:val="Contact 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ntact 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(p</w:t>
                            </w:r>
                          </w:p>
                          <w:p>
                            <w:pPr>
                              <w:pStyle w:val="Contact 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(Please contact for personal information)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36.2pt;width:412.0pt;height:21.8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(A resume with personal contact information is available upon request)</w:t>
                      </w:r>
                    </w:p>
                    <w:p>
                      <w:pPr>
                        <w:pStyle w:val="Contact 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ntact 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(p</w:t>
                      </w:r>
                    </w:p>
                    <w:p>
                      <w:pPr>
                        <w:pStyle w:val="Contact 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(Please contact for personal information)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1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1" cy="139700"/>
                          <a:chOff x="0" y="0"/>
                          <a:chExt cx="444500" cy="139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1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139701" cy="139700"/>
                          </a:xfrm>
                          <a:prstGeom prst="rect">
                            <a:avLst/>
                          </a:prstGeom>
                          <a:solidFill>
                            <a:srgbClr val="FD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2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39700;height:139700;">
                  <v:fill color="#FD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>ions for a number of the articles geared for a student audience, and providing a small number of suggestions for further readings as well.</w:t>
      </w:r>
    </w:p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7740"/>
        </w:tabs>
        <w:spacing w:line="288" w:lineRule="auto"/>
        <w:rPr>
          <w:color w:val="000000"/>
          <w:u w:color="000000"/>
        </w:rPr>
      </w:pPr>
      <w:r>
        <w:rPr>
          <w:color w:val="000000"/>
          <w:rtl w:val="0"/>
          <w:lang w:val="en-US"/>
        </w:rPr>
        <w:t xml:space="preserve">Work </w:t>
      </w:r>
      <w:r>
        <w:rPr>
          <w:color w:val="000000"/>
          <w:u w:color="000000"/>
          <w:rtl w:val="0"/>
          <w:lang w:val="en-US"/>
        </w:rPr>
        <w:t>Experience</w:t>
      </w:r>
    </w:p>
    <w:p>
      <w:pPr>
        <w:pStyle w:val="Subheading"/>
        <w:spacing w:line="288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Front Desk Agent, Days Inn and suites; Arcata, ca </w:t>
      </w:r>
      <w:r>
        <w:rPr>
          <w:color w:val="000000"/>
          <w:u w:color="000000"/>
          <w:rtl w:val="0"/>
          <w:lang w:val="en-US"/>
        </w:rPr>
        <w:t xml:space="preserve">— </w:t>
      </w:r>
      <w:r>
        <w:rPr>
          <w:color w:val="000000"/>
          <w:u w:color="000000"/>
          <w:rtl w:val="0"/>
          <w:lang w:val="en-US"/>
        </w:rPr>
        <w:t>2016-Present</w:t>
      </w:r>
    </w:p>
    <w:p>
      <w:pPr>
        <w:pStyle w:val="Body A"/>
      </w:pPr>
      <w:r>
        <w:rPr>
          <w:rtl w:val="0"/>
        </w:rPr>
        <w:t>Check-in/check-out hotel guests efficiently</w:t>
      </w:r>
      <w:r>
        <w:rPr>
          <w:rtl w:val="0"/>
          <w:lang w:val="en-US"/>
        </w:rPr>
        <w:t xml:space="preserve"> through SynXis software</w:t>
      </w:r>
      <w:r>
        <w:rPr>
          <w:rtl w:val="0"/>
        </w:rPr>
        <w:t>; process all payments according to established hotel requirements. Provide information and assistance to all guests and visitors.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Enter data into</w:t>
      </w:r>
      <w:r>
        <w:rPr>
          <w:rtl w:val="0"/>
          <w:lang w:val="en-US"/>
        </w:rPr>
        <w:t xml:space="preserve"> Google Drive documents and spreadsheets.</w:t>
      </w:r>
    </w:p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7740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Education</w:t>
      </w:r>
    </w:p>
    <w:p>
      <w:pPr>
        <w:pStyle w:val="Body A"/>
      </w:pPr>
      <w:r>
        <w:rPr>
          <w:rtl w:val="0"/>
          <w:lang w:val="en-US"/>
        </w:rPr>
        <w:t>Humboldt State University, Arcata, CA - B. A. in English, Writing Practices, 2015-2017</w:t>
      </w:r>
    </w:p>
    <w:p>
      <w:pPr>
        <w:pStyle w:val="Body A"/>
      </w:pPr>
      <w:r>
        <w:rPr>
          <w:rtl w:val="0"/>
          <w:lang w:val="en-US"/>
        </w:rPr>
        <w:t>Napa Valley College, Napa, CA - A. A. in Social and Behavioral Sciences, 2008-2010</w:t>
      </w:r>
    </w:p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7740"/>
        </w:tabs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Publications</w:t>
      </w:r>
    </w:p>
    <w:p>
      <w:pPr>
        <w:pStyle w:val="Body A"/>
      </w:pPr>
      <w:r>
        <w:rPr>
          <w:rtl w:val="0"/>
        </w:rPr>
        <w:t xml:space="preserve">Calderon, Janet (2016) "Spitting Embers," </w:t>
      </w:r>
      <w:r>
        <w:rPr>
          <w:i w:val="1"/>
          <w:iCs w:val="1"/>
          <w:rtl w:val="0"/>
          <w:lang w:val="en-US"/>
        </w:rPr>
        <w:t>Toyon Literary Magazine</w:t>
      </w:r>
      <w:r>
        <w:rPr>
          <w:rtl w:val="0"/>
        </w:rPr>
        <w:t>: Vol. 62: Iss. 1, Article 10.</w:t>
      </w:r>
    </w:p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7740"/>
        </w:tabs>
        <w:rPr>
          <w:color w:val="000000"/>
          <w:u w:color="000000"/>
          <w:lang w:val="fr-FR"/>
        </w:rPr>
      </w:pPr>
      <w:r>
        <w:rPr>
          <w:color w:val="000000"/>
          <w:u w:color="000000"/>
          <w:rtl w:val="0"/>
          <w:lang w:val="fr-FR"/>
        </w:rPr>
        <w:t>References</w:t>
      </w:r>
    </w:p>
    <w:p>
      <w:pPr>
        <w:pStyle w:val="Body A"/>
      </w:pPr>
      <w:r>
        <w:rPr>
          <w:rtl w:val="0"/>
          <w:lang w:val="en-US"/>
        </w:rPr>
        <w:t>(References can be provided upon request)</w:t>
      </w:r>
    </w:p>
    <w:sectPr>
      <w:headerReference w:type="default" r:id="rId4"/>
      <w:footerReference w:type="default" r:id="rId5"/>
      <w:pgSz w:w="12240" w:h="15840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 A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 w:color="5f5f5f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ubheading">
    <w:name w:val="Subheading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 w:color="7a7a7a"/>
      <w:vertAlign w:val="baseline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